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FC10" w14:textId="77777777" w:rsidR="003C064D" w:rsidRDefault="003C064D" w:rsidP="00F070F4">
      <w:pPr>
        <w:ind w:left="-426"/>
      </w:pPr>
    </w:p>
    <w:p w14:paraId="4C2635F9" w14:textId="77777777" w:rsidR="003C064D" w:rsidRDefault="003C064D" w:rsidP="00F070F4">
      <w:pPr>
        <w:ind w:left="-426"/>
      </w:pPr>
    </w:p>
    <w:p w14:paraId="7A40822C" w14:textId="77777777" w:rsidR="003C064D" w:rsidRDefault="003C064D" w:rsidP="00F070F4">
      <w:pPr>
        <w:ind w:left="-426"/>
      </w:pPr>
    </w:p>
    <w:p w14:paraId="741D5049" w14:textId="77777777" w:rsidR="003C064D" w:rsidRDefault="003C064D" w:rsidP="00F070F4">
      <w:pPr>
        <w:ind w:left="-426"/>
      </w:pPr>
    </w:p>
    <w:p w14:paraId="7E1BBBB5" w14:textId="77777777" w:rsidR="003C064D" w:rsidRDefault="003C064D" w:rsidP="00F070F4">
      <w:pPr>
        <w:ind w:left="-426"/>
      </w:pPr>
    </w:p>
    <w:p w14:paraId="706730FC" w14:textId="77777777" w:rsidR="003C064D" w:rsidRDefault="003C064D" w:rsidP="00F070F4">
      <w:pPr>
        <w:ind w:left="-426"/>
      </w:pPr>
    </w:p>
    <w:p w14:paraId="442F4803" w14:textId="77777777" w:rsidR="003C064D" w:rsidRDefault="003C064D" w:rsidP="00F070F4">
      <w:pPr>
        <w:ind w:left="-426"/>
      </w:pPr>
    </w:p>
    <w:p w14:paraId="12B13355" w14:textId="77777777" w:rsidR="003C064D" w:rsidRDefault="003C064D" w:rsidP="00F070F4">
      <w:pPr>
        <w:ind w:left="-426"/>
      </w:pPr>
    </w:p>
    <w:p w14:paraId="48C87852" w14:textId="77777777" w:rsidR="003C064D" w:rsidRDefault="003C064D" w:rsidP="00F070F4">
      <w:pPr>
        <w:ind w:left="-426"/>
      </w:pPr>
    </w:p>
    <w:p w14:paraId="5F98DD14" w14:textId="77777777" w:rsidR="003C064D" w:rsidRDefault="003C064D" w:rsidP="00F070F4">
      <w:pPr>
        <w:ind w:left="-426"/>
      </w:pPr>
    </w:p>
    <w:p w14:paraId="17511652" w14:textId="77777777" w:rsidR="003C064D" w:rsidRDefault="003C064D" w:rsidP="00F070F4">
      <w:pPr>
        <w:ind w:left="-426"/>
      </w:pPr>
    </w:p>
    <w:p w14:paraId="3EC0CFF4" w14:textId="77777777" w:rsidR="003C064D" w:rsidRDefault="003C064D" w:rsidP="00F070F4">
      <w:pPr>
        <w:ind w:left="-426"/>
      </w:pPr>
    </w:p>
    <w:p w14:paraId="5FE7B628" w14:textId="77777777" w:rsidR="003C064D" w:rsidRDefault="003C064D" w:rsidP="00F070F4">
      <w:pPr>
        <w:ind w:left="-426"/>
      </w:pPr>
    </w:p>
    <w:p w14:paraId="68E462ED" w14:textId="72FC0D4E" w:rsidR="003C064D" w:rsidRPr="003C064D" w:rsidRDefault="003C064D" w:rsidP="003C064D">
      <w:pPr>
        <w:ind w:left="-426"/>
        <w:jc w:val="center"/>
        <w:rPr>
          <w:rFonts w:ascii="Montserrat" w:hAnsi="Montserrat"/>
          <w:b/>
          <w:bCs/>
          <w:sz w:val="40"/>
          <w:szCs w:val="40"/>
        </w:rPr>
      </w:pPr>
      <w:r w:rsidRPr="003C064D">
        <w:rPr>
          <w:rFonts w:ascii="Montserrat" w:hAnsi="Montserrat"/>
          <w:b/>
          <w:bCs/>
          <w:sz w:val="40"/>
          <w:szCs w:val="40"/>
        </w:rPr>
        <w:t>ANEXO A</w:t>
      </w:r>
    </w:p>
    <w:p w14:paraId="43603423" w14:textId="77777777" w:rsidR="003C064D" w:rsidRDefault="003C064D" w:rsidP="00F070F4">
      <w:pPr>
        <w:ind w:left="-426"/>
      </w:pPr>
    </w:p>
    <w:p w14:paraId="5B342E1B" w14:textId="77777777" w:rsidR="003C064D" w:rsidRDefault="003C064D" w:rsidP="00F070F4">
      <w:pPr>
        <w:ind w:left="-426"/>
      </w:pPr>
    </w:p>
    <w:p w14:paraId="6A932EAB" w14:textId="77777777" w:rsidR="003C064D" w:rsidRDefault="003C064D" w:rsidP="00F070F4">
      <w:pPr>
        <w:ind w:left="-426"/>
      </w:pPr>
    </w:p>
    <w:p w14:paraId="57D1B497" w14:textId="77777777" w:rsidR="003C064D" w:rsidRDefault="003C064D" w:rsidP="00F070F4">
      <w:pPr>
        <w:ind w:left="-426"/>
      </w:pPr>
    </w:p>
    <w:p w14:paraId="4BA2F07E" w14:textId="77777777" w:rsidR="003C064D" w:rsidRDefault="003C064D" w:rsidP="00F070F4">
      <w:pPr>
        <w:ind w:left="-426"/>
      </w:pPr>
    </w:p>
    <w:p w14:paraId="6A0A3204" w14:textId="77777777" w:rsidR="003C064D" w:rsidRDefault="003C064D" w:rsidP="00F070F4">
      <w:pPr>
        <w:ind w:left="-426"/>
      </w:pPr>
    </w:p>
    <w:p w14:paraId="06794698" w14:textId="77777777" w:rsidR="003C064D" w:rsidRDefault="003C064D" w:rsidP="00F070F4">
      <w:pPr>
        <w:ind w:left="-426"/>
      </w:pPr>
    </w:p>
    <w:p w14:paraId="10B6E13D" w14:textId="77777777" w:rsidR="003C064D" w:rsidRDefault="003C064D" w:rsidP="00F070F4">
      <w:pPr>
        <w:ind w:left="-426"/>
      </w:pPr>
    </w:p>
    <w:p w14:paraId="34A06CA5" w14:textId="77777777" w:rsidR="003C064D" w:rsidRDefault="003C064D" w:rsidP="00F070F4">
      <w:pPr>
        <w:ind w:left="-426"/>
      </w:pPr>
    </w:p>
    <w:p w14:paraId="5E855DA8" w14:textId="77777777" w:rsidR="003C064D" w:rsidRDefault="003C064D" w:rsidP="00F070F4">
      <w:pPr>
        <w:ind w:left="-426"/>
      </w:pPr>
    </w:p>
    <w:p w14:paraId="311B37D1" w14:textId="77777777" w:rsidR="003C064D" w:rsidRDefault="003C064D" w:rsidP="00F070F4">
      <w:pPr>
        <w:ind w:left="-426"/>
      </w:pPr>
    </w:p>
    <w:p w14:paraId="74DAC43D" w14:textId="3D66F03D" w:rsidR="000310AD" w:rsidRPr="003C064D" w:rsidRDefault="000F4391" w:rsidP="00F070F4">
      <w:pPr>
        <w:ind w:left="-426"/>
        <w:rPr>
          <w:rFonts w:ascii="Montserrat" w:hAnsi="Montserrat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7A73BD2" wp14:editId="35AE8AE2">
            <wp:simplePos x="0" y="0"/>
            <wp:positionH relativeFrom="column">
              <wp:posOffset>-422910</wp:posOffset>
            </wp:positionH>
            <wp:positionV relativeFrom="paragraph">
              <wp:posOffset>2605405</wp:posOffset>
            </wp:positionV>
            <wp:extent cx="6471920" cy="4697730"/>
            <wp:effectExtent l="0" t="0" r="5080" b="7620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B9E904E-8632-4422-ACBD-A97DD0E11B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10AD" w:rsidRPr="003C064D" w:rsidSect="00A82C82">
      <w:pgSz w:w="11884" w:h="18722" w:code="51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82"/>
    <w:rsid w:val="000E58F2"/>
    <w:rsid w:val="000F4391"/>
    <w:rsid w:val="002277B8"/>
    <w:rsid w:val="00230D22"/>
    <w:rsid w:val="00240E3A"/>
    <w:rsid w:val="003C064D"/>
    <w:rsid w:val="0044653C"/>
    <w:rsid w:val="004B2404"/>
    <w:rsid w:val="006243A7"/>
    <w:rsid w:val="007C3383"/>
    <w:rsid w:val="009A515C"/>
    <w:rsid w:val="009F3B6B"/>
    <w:rsid w:val="00A4281D"/>
    <w:rsid w:val="00A82C82"/>
    <w:rsid w:val="00B32FFD"/>
    <w:rsid w:val="00C8563C"/>
    <w:rsid w:val="00F070F4"/>
    <w:rsid w:val="00F6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BFA8C"/>
  <w15:chartTrackingRefBased/>
  <w15:docId w15:val="{58DFF9CA-359E-4505-9B9A-67830C4E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2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mero.zavala\Documents\UDAI-DGAC\SEGUIMIENTOS%20UDAI\RAMIR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Estatus de Recomendaciones</a:t>
            </a:r>
          </a:p>
          <a:p>
            <a:pPr>
              <a:defRPr/>
            </a:pPr>
            <a:r>
              <a:rPr lang="es-GT"/>
              <a:t>formuladas al</a:t>
            </a:r>
            <a:r>
              <a:rPr lang="es-GT" baseline="0"/>
              <a:t> 30 de Diciembre 2021</a:t>
            </a:r>
            <a:endParaRPr lang="es-G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v>implementadas</c:v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numRef>
              <c:f>GRAFICAS!$A$92:$A$96</c:f>
              <c:numCache>
                <c:formatCode>###0;###0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GRAFICAS!$C$92:$C$96</c:f>
              <c:numCache>
                <c:formatCode>0</c:formatCode>
                <c:ptCount val="5"/>
                <c:pt idx="0">
                  <c:v>149</c:v>
                </c:pt>
                <c:pt idx="1">
                  <c:v>113</c:v>
                </c:pt>
                <c:pt idx="2">
                  <c:v>95</c:v>
                </c:pt>
                <c:pt idx="3">
                  <c:v>50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CA-4710-8AB6-10FF56618F81}"/>
            </c:ext>
          </c:extLst>
        </c:ser>
        <c:ser>
          <c:idx val="3"/>
          <c:order val="2"/>
          <c:tx>
            <c:v>en proceso</c:v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val>
            <c:numRef>
              <c:f>GRAFICAS!$E$92:$E$96</c:f>
              <c:numCache>
                <c:formatCode>0</c:formatCode>
                <c:ptCount val="5"/>
                <c:pt idx="0">
                  <c:v>6</c:v>
                </c:pt>
                <c:pt idx="1">
                  <c:v>55</c:v>
                </c:pt>
                <c:pt idx="2">
                  <c:v>68</c:v>
                </c:pt>
                <c:pt idx="3">
                  <c:v>47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CA-4710-8AB6-10FF56618F81}"/>
            </c:ext>
          </c:extLst>
        </c:ser>
        <c:ser>
          <c:idx val="2"/>
          <c:order val="3"/>
          <c:tx>
            <c:v>incumplidas</c:v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val>
            <c:numRef>
              <c:f>GRAFICAS!$G$92:$G$96</c:f>
              <c:numCache>
                <c:formatCode>0</c:formatCode>
                <c:ptCount val="5"/>
                <c:pt idx="0">
                  <c:v>24</c:v>
                </c:pt>
                <c:pt idx="1">
                  <c:v>21</c:v>
                </c:pt>
                <c:pt idx="2">
                  <c:v>27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CA-4710-8AB6-10FF56618F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26109456"/>
        <c:axId val="426104536"/>
      </c:barChart>
      <c:lineChart>
        <c:grouping val="standard"/>
        <c:varyColors val="0"/>
        <c:ser>
          <c:idx val="0"/>
          <c:order val="0"/>
          <c:tx>
            <c:v>recomendaciones</c:v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12700">
                <a:solidFill>
                  <a:schemeClr val="lt2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dLbls>
            <c:dLbl>
              <c:idx val="0"/>
              <c:layout>
                <c:manualLayout>
                  <c:x val="-3.7621020235369271E-2"/>
                  <c:y val="-3.1234753459110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CA-4710-8AB6-10FF56618F81}"/>
                </c:ext>
              </c:extLst>
            </c:dLbl>
            <c:dLbl>
              <c:idx val="1"/>
              <c:layout>
                <c:manualLayout>
                  <c:x val="-3.3195017854737635E-2"/>
                  <c:y val="-3.9043441823888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4CA-4710-8AB6-10FF56618F81}"/>
                </c:ext>
              </c:extLst>
            </c:dLbl>
            <c:dLbl>
              <c:idx val="2"/>
              <c:layout>
                <c:manualLayout>
                  <c:x val="-3.3195017854737559E-2"/>
                  <c:y val="-3.5139097641499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4CA-4710-8AB6-10FF56618F81}"/>
                </c:ext>
              </c:extLst>
            </c:dLbl>
            <c:dLbl>
              <c:idx val="3"/>
              <c:layout>
                <c:manualLayout>
                  <c:x val="-4.2047022616000906E-2"/>
                  <c:y val="-5.0756474371054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4CA-4710-8AB6-10FF56618F81}"/>
                </c:ext>
              </c:extLst>
            </c:dLbl>
            <c:dLbl>
              <c:idx val="4"/>
              <c:layout>
                <c:manualLayout>
                  <c:x val="-3.0982016664421883E-2"/>
                  <c:y val="-5.8565162735832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4CA-4710-8AB6-10FF56618F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GRAFICAS!$A$92:$A$96</c:f>
              <c:numCache>
                <c:formatCode>###0;###0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GRAFICAS!$B$92:$B$96</c:f>
              <c:numCache>
                <c:formatCode>0</c:formatCode>
                <c:ptCount val="5"/>
                <c:pt idx="0">
                  <c:v>179</c:v>
                </c:pt>
                <c:pt idx="1">
                  <c:v>189</c:v>
                </c:pt>
                <c:pt idx="2">
                  <c:v>190</c:v>
                </c:pt>
                <c:pt idx="3">
                  <c:v>103</c:v>
                </c:pt>
                <c:pt idx="4">
                  <c:v>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C4CA-4710-8AB6-10FF56618F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6109456"/>
        <c:axId val="426104536"/>
      </c:lineChart>
      <c:catAx>
        <c:axId val="426109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;#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426104536"/>
        <c:crossesAt val="0"/>
        <c:auto val="1"/>
        <c:lblAlgn val="ctr"/>
        <c:lblOffset val="100"/>
        <c:noMultiLvlLbl val="0"/>
      </c:catAx>
      <c:valAx>
        <c:axId val="426104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/>
                  <a:t>TOTAL EMITIDAS</a:t>
                </a:r>
              </a:p>
            </c:rich>
          </c:tx>
          <c:layout>
            <c:manualLayout>
              <c:xMode val="edge"/>
              <c:yMode val="edge"/>
              <c:x val="0.1026831202119293"/>
              <c:y val="0.261707778067218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s-GT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426109456"/>
        <c:crosses val="autoZero"/>
        <c:crossBetween val="between"/>
        <c:majorUnit val="4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Homero Zavala</dc:creator>
  <cp:keywords/>
  <dc:description/>
  <cp:lastModifiedBy>Sandra Eleonora Arana Vasquez</cp:lastModifiedBy>
  <cp:revision>12</cp:revision>
  <cp:lastPrinted>2023-04-01T00:58:00Z</cp:lastPrinted>
  <dcterms:created xsi:type="dcterms:W3CDTF">2022-05-04T19:58:00Z</dcterms:created>
  <dcterms:modified xsi:type="dcterms:W3CDTF">2023-04-03T20:48:00Z</dcterms:modified>
</cp:coreProperties>
</file>